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503F6" w14:textId="3F782995" w:rsidR="00CE1381" w:rsidRPr="00312AB4" w:rsidRDefault="00CE1381" w:rsidP="00CE1381">
      <w:pPr>
        <w:spacing w:after="80"/>
        <w:jc w:val="both"/>
        <w:rPr>
          <w:rFonts w:ascii="Trebuchet MS" w:hAnsi="Trebuchet MS"/>
          <w:b/>
        </w:rPr>
      </w:pPr>
      <w:r w:rsidRPr="00312AB4">
        <w:rPr>
          <w:rFonts w:ascii="Trebuchet MS" w:hAnsi="Trebuchet MS"/>
          <w:b/>
        </w:rPr>
        <w:t xml:space="preserve">M101 </w:t>
      </w:r>
      <w:bookmarkStart w:id="0" w:name="_Hlk202423149"/>
      <w:r w:rsidRPr="00312AB4">
        <w:rPr>
          <w:rFonts w:ascii="Trebuchet MS" w:hAnsi="Trebuchet MS"/>
          <w:b/>
        </w:rPr>
        <w:t>–</w:t>
      </w:r>
      <w:bookmarkEnd w:id="0"/>
      <w:r>
        <w:rPr>
          <w:rFonts w:ascii="Trebuchet MS" w:hAnsi="Trebuchet MS"/>
          <w:b/>
        </w:rPr>
        <w:t xml:space="preserve"> </w:t>
      </w:r>
      <w:r w:rsidRPr="00312AB4">
        <w:rPr>
          <w:rFonts w:ascii="Trebuchet MS" w:hAnsi="Trebuchet MS"/>
          <w:b/>
        </w:rPr>
        <w:t xml:space="preserve">Transparente Leichtigkeit </w:t>
      </w:r>
      <w:r>
        <w:rPr>
          <w:rFonts w:ascii="Trebuchet MS" w:hAnsi="Trebuchet MS"/>
          <w:b/>
        </w:rPr>
        <w:tab/>
      </w:r>
      <w:r>
        <w:rPr>
          <w:rFonts w:ascii="Trebuchet MS" w:hAnsi="Trebuchet MS"/>
          <w:b/>
        </w:rPr>
        <w:br/>
      </w:r>
    </w:p>
    <w:p w14:paraId="7A25E4C2" w14:textId="149A0157" w:rsidR="00CE1381" w:rsidRDefault="00CE1381" w:rsidP="00CE1381">
      <w:pPr>
        <w:spacing w:after="80"/>
        <w:jc w:val="both"/>
        <w:rPr>
          <w:rFonts w:ascii="Trebuchet MS" w:hAnsi="Trebuchet MS"/>
        </w:rPr>
      </w:pPr>
      <w:r w:rsidRPr="00312AB4">
        <w:rPr>
          <w:rFonts w:ascii="Trebuchet MS" w:hAnsi="Trebuchet MS"/>
        </w:rPr>
        <w:t>Die Basics von Manstore setzen auf ein</w:t>
      </w:r>
      <w:r w:rsidR="00462737">
        <w:rPr>
          <w:rFonts w:ascii="Trebuchet MS" w:hAnsi="Trebuchet MS"/>
        </w:rPr>
        <w:t xml:space="preserve"> </w:t>
      </w:r>
      <w:r w:rsidRPr="00312AB4">
        <w:rPr>
          <w:rFonts w:ascii="Trebuchet MS" w:hAnsi="Trebuchet MS"/>
        </w:rPr>
        <w:t>hauchdünne</w:t>
      </w:r>
      <w:r w:rsidR="00C22373">
        <w:rPr>
          <w:rFonts w:ascii="Trebuchet MS" w:hAnsi="Trebuchet MS"/>
        </w:rPr>
        <w:t>s</w:t>
      </w:r>
      <w:r w:rsidRPr="00312AB4">
        <w:rPr>
          <w:rFonts w:ascii="Trebuchet MS" w:hAnsi="Trebuchet MS"/>
        </w:rPr>
        <w:t>, hoch elastische</w:t>
      </w:r>
      <w:r w:rsidR="00C22373">
        <w:rPr>
          <w:rFonts w:ascii="Trebuchet MS" w:hAnsi="Trebuchet MS"/>
        </w:rPr>
        <w:t>s</w:t>
      </w:r>
      <w:r w:rsidRPr="00312AB4">
        <w:rPr>
          <w:rFonts w:ascii="Trebuchet MS" w:hAnsi="Trebuchet MS"/>
        </w:rPr>
        <w:t xml:space="preserve"> </w:t>
      </w:r>
      <w:r w:rsidR="00C22373">
        <w:rPr>
          <w:rFonts w:ascii="Trebuchet MS" w:hAnsi="Trebuchet MS"/>
        </w:rPr>
        <w:t>Material</w:t>
      </w:r>
      <w:r w:rsidRPr="00312AB4">
        <w:rPr>
          <w:rFonts w:ascii="Trebuchet MS" w:hAnsi="Trebuchet MS"/>
        </w:rPr>
        <w:t>, d</w:t>
      </w:r>
      <w:r w:rsidR="00C22373">
        <w:rPr>
          <w:rFonts w:ascii="Trebuchet MS" w:hAnsi="Trebuchet MS"/>
        </w:rPr>
        <w:t>as</w:t>
      </w:r>
      <w:r w:rsidRPr="00312AB4">
        <w:rPr>
          <w:rFonts w:ascii="Trebuchet MS" w:hAnsi="Trebuchet MS"/>
        </w:rPr>
        <w:t xml:space="preserve"> leicht transparent, sensitiv und anschmiegsam ist. Ob in Schwarz oder Weiß – diese Serie formt Deine Silhouette perfekt und ist ideal für selbstbewusste Männer, die ihre Konturen betonen wollen. Basic Styles wie Tower String, Micro Pants, V-Neck Tee regular und Cheeky Brief werden ergänzt von Artikeln mit raffinierten Details wie Lasso- oder Bungee-Funktion, Push-Up-Ausstattung sowie ein String Body mit Kappnähten oder Strapped Leggings als sportliche Schnitte. Diese Serie wird vollständig in Europa gefertigt.</w:t>
      </w:r>
      <w:r>
        <w:rPr>
          <w:rFonts w:ascii="Trebuchet MS" w:hAnsi="Trebuchet MS"/>
        </w:rPr>
        <w:tab/>
      </w:r>
      <w:r>
        <w:rPr>
          <w:rFonts w:ascii="Trebuchet MS" w:hAnsi="Trebuchet MS"/>
        </w:rPr>
        <w:br/>
      </w:r>
    </w:p>
    <w:p w14:paraId="52E3B3D8" w14:textId="77777777" w:rsidR="00CE1381" w:rsidRPr="00312AB4" w:rsidRDefault="00CE1381" w:rsidP="00CE1381">
      <w:pPr>
        <w:spacing w:after="80"/>
        <w:jc w:val="both"/>
        <w:rPr>
          <w:rFonts w:ascii="Trebuchet MS" w:hAnsi="Trebuchet MS"/>
        </w:rPr>
      </w:pPr>
    </w:p>
    <w:p w14:paraId="6C090212" w14:textId="50395D4D" w:rsidR="00FB0665" w:rsidRPr="00FB0665" w:rsidRDefault="00FB0665" w:rsidP="00FB0665">
      <w:pPr>
        <w:spacing w:after="80"/>
        <w:jc w:val="both"/>
        <w:rPr>
          <w:rFonts w:ascii="Trebuchet MS" w:hAnsi="Trebuchet MS"/>
          <w:b/>
        </w:rPr>
      </w:pPr>
      <w:r w:rsidRPr="00FB0665">
        <w:rPr>
          <w:rFonts w:ascii="Trebuchet MS" w:hAnsi="Trebuchet MS"/>
          <w:b/>
        </w:rPr>
        <w:t xml:space="preserve">M510 </w:t>
      </w:r>
      <w:bookmarkStart w:id="1" w:name="_Hlk202423154"/>
      <w:r w:rsidRPr="00FB0665">
        <w:rPr>
          <w:rFonts w:ascii="Trebuchet MS" w:hAnsi="Trebuchet MS"/>
          <w:b/>
        </w:rPr>
        <w:t>–</w:t>
      </w:r>
      <w:bookmarkEnd w:id="1"/>
      <w:r w:rsidRPr="00FB0665">
        <w:rPr>
          <w:rFonts w:ascii="Trebuchet MS" w:hAnsi="Trebuchet MS"/>
          <w:b/>
        </w:rPr>
        <w:t xml:space="preserve"> Schwarze Lederverführung</w:t>
      </w:r>
      <w:r w:rsidR="00312AB4">
        <w:rPr>
          <w:rFonts w:ascii="Trebuchet MS" w:hAnsi="Trebuchet MS"/>
          <w:b/>
        </w:rPr>
        <w:tab/>
      </w:r>
      <w:r w:rsidR="00312AB4">
        <w:rPr>
          <w:rFonts w:ascii="Trebuchet MS" w:hAnsi="Trebuchet MS"/>
          <w:b/>
        </w:rPr>
        <w:br/>
      </w:r>
    </w:p>
    <w:p w14:paraId="30A16BFE" w14:textId="12C5A63B" w:rsidR="00FB0665" w:rsidRPr="00FB0665" w:rsidRDefault="00FB0665" w:rsidP="00FB0665">
      <w:pPr>
        <w:spacing w:after="80"/>
        <w:jc w:val="both"/>
        <w:rPr>
          <w:rFonts w:ascii="Trebuchet MS" w:hAnsi="Trebuchet MS"/>
        </w:rPr>
      </w:pPr>
      <w:r w:rsidRPr="00FB0665">
        <w:rPr>
          <w:rFonts w:ascii="Trebuchet MS" w:hAnsi="Trebuchet MS"/>
        </w:rPr>
        <w:t>Diese schwarze Fetisch-Unterwäsche ist der ultimative Club-Hingucker. Das ultradünne Material mit seidenmattem Finish fühlt sich an wie Latex, bleibt dabei aber voll waschbar, atmungsaktiv, hochelastisch und resistent gegen Schweiß und Bodylotion. Tower String, Hip Boxer, Zipped Pants, Tight Leggings, Hoodie Tank und V-Neck Tee – die sechs Bestseller dieser Serie sind jederzeit lieferbar und liefern Dir ein aufregendes Fetisch-Erlebnis. Für diese Serie setzen wir auf europäische Fertigung.</w:t>
      </w:r>
    </w:p>
    <w:p w14:paraId="76D888E7" w14:textId="77777777" w:rsidR="00FB0665" w:rsidRPr="005F0DB6" w:rsidRDefault="00FB0665" w:rsidP="005F0DB6">
      <w:pPr>
        <w:spacing w:after="80"/>
        <w:jc w:val="both"/>
        <w:rPr>
          <w:rFonts w:ascii="Trebuchet MS" w:hAnsi="Trebuchet MS"/>
        </w:rPr>
      </w:pPr>
    </w:p>
    <w:p w14:paraId="45E214EE" w14:textId="77777777" w:rsidR="00CE1381" w:rsidRDefault="00CE1381" w:rsidP="00312AB4">
      <w:pPr>
        <w:spacing w:after="80"/>
        <w:jc w:val="both"/>
        <w:rPr>
          <w:rFonts w:ascii="Times New Roman" w:hAnsi="Times New Roman"/>
          <w:lang w:eastAsia="en-GB"/>
        </w:rPr>
      </w:pPr>
    </w:p>
    <w:p w14:paraId="156A63B1" w14:textId="6C885998" w:rsidR="00312AB4" w:rsidRPr="008C3197" w:rsidRDefault="00312AB4" w:rsidP="00312AB4">
      <w:pPr>
        <w:spacing w:after="80"/>
        <w:jc w:val="both"/>
        <w:rPr>
          <w:rFonts w:ascii="Trebuchet MS" w:hAnsi="Trebuchet MS"/>
          <w:b/>
        </w:rPr>
      </w:pPr>
      <w:r w:rsidRPr="00312AB4">
        <w:rPr>
          <w:rFonts w:ascii="Trebuchet MS" w:hAnsi="Trebuchet MS"/>
          <w:b/>
        </w:rPr>
        <w:t xml:space="preserve">M2270 </w:t>
      </w:r>
      <w:bookmarkStart w:id="2" w:name="_Hlk202423177"/>
      <w:r w:rsidRPr="008C3197">
        <w:rPr>
          <w:rFonts w:ascii="Trebuchet MS" w:hAnsi="Trebuchet MS"/>
          <w:b/>
        </w:rPr>
        <w:t>– Leder-Optik mit Popper-Details</w:t>
      </w:r>
    </w:p>
    <w:bookmarkEnd w:id="2"/>
    <w:p w14:paraId="5294B6EE" w14:textId="77777777" w:rsidR="00312AB4" w:rsidRPr="00312AB4" w:rsidRDefault="00312AB4" w:rsidP="00312AB4">
      <w:pPr>
        <w:spacing w:after="80"/>
        <w:jc w:val="both"/>
        <w:rPr>
          <w:rFonts w:ascii="Trebuchet MS" w:hAnsi="Trebuchet MS"/>
          <w:b/>
        </w:rPr>
      </w:pPr>
    </w:p>
    <w:p w14:paraId="2D7F4A2E" w14:textId="719ADAAA" w:rsidR="00312AB4" w:rsidRPr="00495897" w:rsidRDefault="00312AB4" w:rsidP="00312AB4">
      <w:pPr>
        <w:spacing w:after="80"/>
        <w:jc w:val="both"/>
        <w:rPr>
          <w:rFonts w:ascii="Trebuchet MS" w:hAnsi="Trebuchet MS"/>
        </w:rPr>
      </w:pPr>
      <w:r w:rsidRPr="00495897">
        <w:rPr>
          <w:rFonts w:ascii="Trebuchet MS" w:hAnsi="Trebuchet MS"/>
        </w:rPr>
        <w:t>Erlebe den Fetisch-Twist: Die gummierte Oberfläche verleiht dieser Serie eine lederähnliche Optik, während der leichte Stretch-Komfort Deinen Bewegungen folgt. Popper String und Popper Pants lassen sich per Druckknopf öffnen und bieten Dir grenzenlose Styling-Optionen. Der Cheeky Brief setzt Dein Hinterteil gekonnt in Szene, während Micro Pants und V-Neck Tee perfekte Kombipartner für jeden Club-Auftritt sind. Diese Serie ist komplett in Europa gefertigt.</w:t>
      </w:r>
    </w:p>
    <w:p w14:paraId="5CC3AFC8" w14:textId="5A3B6798" w:rsidR="00312AB4" w:rsidRPr="00312AB4" w:rsidRDefault="00312AB4" w:rsidP="00312AB4">
      <w:pPr>
        <w:spacing w:after="80"/>
        <w:jc w:val="both"/>
        <w:rPr>
          <w:rFonts w:ascii="Trebuchet MS" w:hAnsi="Trebuchet MS"/>
        </w:rPr>
      </w:pPr>
    </w:p>
    <w:p w14:paraId="606E1C79" w14:textId="77777777" w:rsidR="00CE1381" w:rsidRDefault="00CE1381" w:rsidP="00312AB4">
      <w:pPr>
        <w:spacing w:after="80"/>
        <w:jc w:val="both"/>
        <w:rPr>
          <w:rFonts w:ascii="Trebuchet MS" w:hAnsi="Trebuchet MS"/>
          <w:b/>
        </w:rPr>
      </w:pPr>
    </w:p>
    <w:p w14:paraId="4CDA9587" w14:textId="0D49B9EB" w:rsidR="00312AB4" w:rsidRDefault="00312AB4" w:rsidP="00312AB4">
      <w:pPr>
        <w:spacing w:after="80"/>
        <w:jc w:val="both"/>
        <w:rPr>
          <w:rFonts w:ascii="Trebuchet MS" w:hAnsi="Trebuchet MS"/>
          <w:b/>
        </w:rPr>
      </w:pPr>
      <w:r w:rsidRPr="00312AB4">
        <w:rPr>
          <w:rFonts w:ascii="Trebuchet MS" w:hAnsi="Trebuchet MS"/>
          <w:b/>
        </w:rPr>
        <w:t xml:space="preserve">M2424 </w:t>
      </w:r>
      <w:bookmarkStart w:id="3" w:name="_Hlk202423168"/>
      <w:r w:rsidRPr="00312AB4">
        <w:rPr>
          <w:rFonts w:ascii="Trebuchet MS" w:hAnsi="Trebuchet MS"/>
          <w:b/>
        </w:rPr>
        <w:t xml:space="preserve">– Sexy Mesh </w:t>
      </w:r>
      <w:bookmarkEnd w:id="3"/>
    </w:p>
    <w:p w14:paraId="7BDC0710" w14:textId="77777777" w:rsidR="00312AB4" w:rsidRPr="00312AB4" w:rsidRDefault="00312AB4" w:rsidP="00312AB4">
      <w:pPr>
        <w:spacing w:after="80"/>
        <w:jc w:val="both"/>
        <w:rPr>
          <w:rFonts w:ascii="Trebuchet MS" w:hAnsi="Trebuchet MS"/>
          <w:b/>
        </w:rPr>
      </w:pPr>
    </w:p>
    <w:p w14:paraId="78A734C1" w14:textId="4386F096" w:rsidR="00312AB4" w:rsidRPr="00312AB4" w:rsidRDefault="00312AB4" w:rsidP="00312AB4">
      <w:pPr>
        <w:spacing w:after="80"/>
        <w:jc w:val="both"/>
        <w:rPr>
          <w:rFonts w:ascii="Trebuchet MS" w:hAnsi="Trebuchet MS"/>
        </w:rPr>
      </w:pPr>
      <w:r w:rsidRPr="00312AB4">
        <w:rPr>
          <w:rFonts w:ascii="Trebuchet MS" w:hAnsi="Trebuchet MS"/>
        </w:rPr>
        <w:t>Mesh bleibt DER Trend für Deinen Club- und Fetisch-Look. Diese Serie verbindet weiche, elastische Mesh-Ware mit sinnlichen, semitransparenten Flächen – perfekte Balance aus Enthüllung und Verführung. Strategisch platzierte Fütterungen garantieren ein entspanntes, selbstbewusstes Tragegefühl, ohne auf den sexy Look zu verzichten. Ideal für Party-Nächte oder als Fashion-Statement im Alltag. Die Ware wird in Italien gestrickt und anschließend in Deutschland verarbeitet.</w:t>
      </w:r>
    </w:p>
    <w:p w14:paraId="34020730" w14:textId="77777777" w:rsidR="00312AB4" w:rsidRPr="00312AB4" w:rsidRDefault="00312AB4" w:rsidP="00312AB4">
      <w:pPr>
        <w:spacing w:after="80"/>
        <w:jc w:val="both"/>
        <w:rPr>
          <w:rFonts w:ascii="Trebuchet MS" w:hAnsi="Trebuchet MS"/>
        </w:rPr>
      </w:pPr>
    </w:p>
    <w:p w14:paraId="67A3E3E3" w14:textId="77777777" w:rsidR="00312AB4" w:rsidRPr="005F2C95" w:rsidRDefault="00312AB4" w:rsidP="00312AB4">
      <w:pPr>
        <w:spacing w:before="100" w:beforeAutospacing="1" w:afterAutospacing="1"/>
        <w:rPr>
          <w:rFonts w:ascii="Times New Roman" w:hAnsi="Times New Roman"/>
          <w:lang w:eastAsia="en-GB"/>
        </w:rPr>
      </w:pPr>
    </w:p>
    <w:p w14:paraId="4D9022A8" w14:textId="77777777" w:rsidR="006674CD" w:rsidRPr="00FB0665" w:rsidRDefault="006674CD" w:rsidP="00FB0665">
      <w:pPr>
        <w:spacing w:after="80"/>
        <w:jc w:val="both"/>
        <w:rPr>
          <w:rFonts w:ascii="Trebuchet MS" w:hAnsi="Trebuchet MS"/>
        </w:rPr>
      </w:pPr>
    </w:p>
    <w:sectPr w:rsidR="006674CD" w:rsidRPr="00FB0665" w:rsidSect="00474E80">
      <w:headerReference w:type="default" r:id="rId6"/>
      <w:footerReference w:type="default" r:id="rId7"/>
      <w:pgSz w:w="11906" w:h="16838"/>
      <w:pgMar w:top="2118" w:right="1417" w:bottom="1134" w:left="1417" w:header="708" w:footer="2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E4C5A" w14:textId="77777777" w:rsidR="00E21832" w:rsidRDefault="00E21832" w:rsidP="00474E80">
      <w:pPr>
        <w:spacing w:after="0"/>
      </w:pPr>
      <w:r>
        <w:separator/>
      </w:r>
    </w:p>
  </w:endnote>
  <w:endnote w:type="continuationSeparator" w:id="0">
    <w:p w14:paraId="511C89E8" w14:textId="77777777" w:rsidR="00E21832" w:rsidRDefault="00E21832" w:rsidP="00474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E8C62" w14:textId="7456A8FC" w:rsidR="00474E80" w:rsidRPr="00900128" w:rsidRDefault="00474E80" w:rsidP="00474E80">
    <w:pPr>
      <w:pStyle w:val="Fuzeile"/>
      <w:jc w:val="center"/>
      <w:rPr>
        <w:lang w:val="nl-NL"/>
      </w:rPr>
    </w:pPr>
    <w:r w:rsidRPr="00FB0665">
      <w:rPr>
        <w:rFonts w:ascii="Trebuchet MS" w:hAnsi="Trebuchet MS"/>
        <w:b/>
      </w:rPr>
      <w:t xml:space="preserve">Serientext Manstore </w:t>
    </w:r>
    <w:r w:rsidR="00581FB7" w:rsidRPr="00FB0665">
      <w:rPr>
        <w:rFonts w:ascii="Trebuchet MS" w:hAnsi="Trebuchet MS"/>
        <w:b/>
      </w:rPr>
      <w:t>NOS</w:t>
    </w:r>
    <w:r w:rsidR="00E15D4E" w:rsidRPr="00FB0665">
      <w:rPr>
        <w:rFonts w:ascii="Trebuchet MS" w:hAnsi="Trebuchet MS"/>
        <w:b/>
      </w:rPr>
      <w:t xml:space="preserve"> </w:t>
    </w:r>
    <w:r w:rsidR="009A49D0">
      <w:rPr>
        <w:rFonts w:ascii="Trebuchet MS" w:hAnsi="Trebuchet MS"/>
        <w:b/>
      </w:rPr>
      <w:t>Herbst/Winter</w:t>
    </w:r>
    <w:r w:rsidR="00581FB7" w:rsidRPr="00FB0665">
      <w:rPr>
        <w:rFonts w:ascii="Trebuchet MS" w:hAnsi="Trebuchet MS"/>
        <w:b/>
      </w:rPr>
      <w:t xml:space="preserve"> </w:t>
    </w:r>
    <w:r w:rsidRPr="00FB0665">
      <w:rPr>
        <w:rFonts w:ascii="Trebuchet MS" w:hAnsi="Trebuchet MS"/>
        <w:b/>
      </w:rPr>
      <w:t>20</w:t>
    </w:r>
    <w:r w:rsidR="00B929E8" w:rsidRPr="00FB0665">
      <w:rPr>
        <w:rFonts w:ascii="Trebuchet MS" w:hAnsi="Trebuchet MS"/>
        <w:b/>
      </w:rPr>
      <w:t>2</w:t>
    </w:r>
    <w:r w:rsidR="00FB0665" w:rsidRPr="00FB0665">
      <w:rPr>
        <w:rFonts w:ascii="Trebuchet MS" w:hAnsi="Trebuchet MS"/>
        <w:b/>
      </w:rPr>
      <w:t>6</w:t>
    </w:r>
    <w:r w:rsidR="00FB0665">
      <w:rPr>
        <w:rFonts w:ascii="Trebuchet MS" w:hAnsi="Trebuchet MS"/>
        <w:b/>
      </w:rPr>
      <w:br/>
    </w:r>
  </w:p>
  <w:p w14:paraId="0B6C4B12" w14:textId="60E90810" w:rsidR="00474E80" w:rsidRPr="007320C4" w:rsidRDefault="00474E80" w:rsidP="00474E80">
    <w:pPr>
      <w:pStyle w:val="Fuzeile"/>
      <w:jc w:val="center"/>
      <w:rPr>
        <w:sz w:val="14"/>
        <w:szCs w:val="14"/>
        <w:lang w:val="nl-NL"/>
      </w:rPr>
    </w:pPr>
    <w:r w:rsidRPr="00FB0665">
      <w:rPr>
        <w:rFonts w:ascii="Trebuchet MS" w:hAnsi="Trebuchet MS"/>
        <w:b/>
        <w:sz w:val="14"/>
        <w:szCs w:val="14"/>
      </w:rPr>
      <w:t>manstore.</w:t>
    </w:r>
    <w:r w:rsidR="00593905" w:rsidRPr="00FB0665">
      <w:rPr>
        <w:rFonts w:ascii="Trebuchet MS" w:hAnsi="Trebuchet MS"/>
        <w:b/>
        <w:sz w:val="14"/>
        <w:szCs w:val="14"/>
      </w:rPr>
      <w:t>com</w:t>
    </w:r>
  </w:p>
  <w:p w14:paraId="54889F3F" w14:textId="77777777" w:rsidR="00474E80" w:rsidRPr="00FB0665" w:rsidRDefault="00474E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44236" w14:textId="77777777" w:rsidR="00E21832" w:rsidRDefault="00E21832" w:rsidP="00474E80">
      <w:pPr>
        <w:spacing w:after="0"/>
      </w:pPr>
      <w:r>
        <w:separator/>
      </w:r>
    </w:p>
  </w:footnote>
  <w:footnote w:type="continuationSeparator" w:id="0">
    <w:p w14:paraId="648570B2" w14:textId="77777777" w:rsidR="00E21832" w:rsidRDefault="00E21832" w:rsidP="00474E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A3300" w14:textId="77777777" w:rsidR="00474E80" w:rsidRDefault="000A19BB">
    <w:pPr>
      <w:pStyle w:val="Kopfzeile"/>
    </w:pPr>
    <w:r>
      <w:rPr>
        <w:noProof/>
      </w:rPr>
      <w:drawing>
        <wp:anchor distT="0" distB="0" distL="114300" distR="114300" simplePos="0" relativeHeight="251659264" behindDoc="0" locked="0" layoutInCell="1" allowOverlap="1" wp14:anchorId="721B7510" wp14:editId="2CDA1946">
          <wp:simplePos x="0" y="0"/>
          <wp:positionH relativeFrom="column">
            <wp:posOffset>-905142</wp:posOffset>
          </wp:positionH>
          <wp:positionV relativeFrom="paragraph">
            <wp:posOffset>-454927</wp:posOffset>
          </wp:positionV>
          <wp:extent cx="7528560" cy="852989"/>
          <wp:effectExtent l="0" t="0" r="0" b="444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stor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694" cy="85663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E80"/>
    <w:rsid w:val="00026BB1"/>
    <w:rsid w:val="000A19BB"/>
    <w:rsid w:val="000A46CA"/>
    <w:rsid w:val="000C3A6E"/>
    <w:rsid w:val="00127F49"/>
    <w:rsid w:val="001511A7"/>
    <w:rsid w:val="0017042A"/>
    <w:rsid w:val="00205874"/>
    <w:rsid w:val="00260CF8"/>
    <w:rsid w:val="002629A1"/>
    <w:rsid w:val="00263B1E"/>
    <w:rsid w:val="002909E6"/>
    <w:rsid w:val="002A7B9E"/>
    <w:rsid w:val="003041F7"/>
    <w:rsid w:val="00312AB4"/>
    <w:rsid w:val="003E1C4E"/>
    <w:rsid w:val="00400ACC"/>
    <w:rsid w:val="004072A3"/>
    <w:rsid w:val="00462737"/>
    <w:rsid w:val="00474E80"/>
    <w:rsid w:val="00495897"/>
    <w:rsid w:val="004F2CA4"/>
    <w:rsid w:val="00536B5B"/>
    <w:rsid w:val="00544741"/>
    <w:rsid w:val="00581FB7"/>
    <w:rsid w:val="00593905"/>
    <w:rsid w:val="00593EE9"/>
    <w:rsid w:val="005F0DB6"/>
    <w:rsid w:val="006674CD"/>
    <w:rsid w:val="006E4885"/>
    <w:rsid w:val="00716293"/>
    <w:rsid w:val="007A5982"/>
    <w:rsid w:val="007E1853"/>
    <w:rsid w:val="0081051C"/>
    <w:rsid w:val="00823EB6"/>
    <w:rsid w:val="00841669"/>
    <w:rsid w:val="008904F8"/>
    <w:rsid w:val="008A61A7"/>
    <w:rsid w:val="008C3197"/>
    <w:rsid w:val="00970E2B"/>
    <w:rsid w:val="009A49D0"/>
    <w:rsid w:val="009D1200"/>
    <w:rsid w:val="009D4539"/>
    <w:rsid w:val="00A7684E"/>
    <w:rsid w:val="00AF6F7B"/>
    <w:rsid w:val="00B929E8"/>
    <w:rsid w:val="00C22373"/>
    <w:rsid w:val="00CE1381"/>
    <w:rsid w:val="00D364B2"/>
    <w:rsid w:val="00E0343F"/>
    <w:rsid w:val="00E15D4E"/>
    <w:rsid w:val="00E21832"/>
    <w:rsid w:val="00F93383"/>
    <w:rsid w:val="00FA02C6"/>
    <w:rsid w:val="00FB0665"/>
  </w:rsids>
  <m:mathPr>
    <m:mathFont m:val="Cambria Math"/>
    <m:brkBin m:val="before"/>
    <m:brkBinSub m:val="--"/>
    <m:smallFrac m:val="0"/>
    <m:dispDef/>
    <m:lMargin m:val="0"/>
    <m:rMargin m:val="0"/>
    <m:defJc m:val="centerGroup"/>
    <m:wrapIndent m:val="1440"/>
    <m:intLim m:val="subSup"/>
    <m:naryLim m:val="undOvr"/>
  </m:mathPr>
  <w:themeFontLang w:val="de-DE"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A597C"/>
  <w15:chartTrackingRefBased/>
  <w15:docId w15:val="{47AFC5A5-1DAF-47C1-81FA-07041349E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4E80"/>
    <w:pPr>
      <w:spacing w:after="100" w:line="240" w:lineRule="auto"/>
    </w:pPr>
    <w:rPr>
      <w:rFonts w:ascii="Tahoma" w:eastAsia="Times New Roman" w:hAnsi="Tahoma" w:cs="Times New Roman"/>
      <w:w w:val="95"/>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fett">
    <w:name w:val="Standard fett"/>
    <w:basedOn w:val="Standard"/>
    <w:next w:val="Standard"/>
    <w:rsid w:val="00474E80"/>
    <w:rPr>
      <w:b/>
    </w:rPr>
  </w:style>
  <w:style w:type="paragraph" w:styleId="Kopfzeile">
    <w:name w:val="header"/>
    <w:basedOn w:val="Standard"/>
    <w:link w:val="KopfzeileZchn"/>
    <w:uiPriority w:val="99"/>
    <w:unhideWhenUsed/>
    <w:rsid w:val="00474E80"/>
    <w:pPr>
      <w:tabs>
        <w:tab w:val="center" w:pos="4536"/>
        <w:tab w:val="right" w:pos="9072"/>
      </w:tabs>
      <w:spacing w:after="0"/>
    </w:pPr>
  </w:style>
  <w:style w:type="character" w:customStyle="1" w:styleId="KopfzeileZchn">
    <w:name w:val="Kopfzeile Zchn"/>
    <w:basedOn w:val="Absatz-Standardschriftart"/>
    <w:link w:val="Kopfzeile"/>
    <w:uiPriority w:val="99"/>
    <w:rsid w:val="00474E80"/>
    <w:rPr>
      <w:rFonts w:ascii="Tahoma" w:eastAsia="Times New Roman" w:hAnsi="Tahoma" w:cs="Times New Roman"/>
      <w:w w:val="95"/>
      <w:szCs w:val="24"/>
      <w:lang w:eastAsia="de-DE"/>
    </w:rPr>
  </w:style>
  <w:style w:type="paragraph" w:styleId="Fuzeile">
    <w:name w:val="footer"/>
    <w:basedOn w:val="Standard"/>
    <w:link w:val="FuzeileZchn"/>
    <w:unhideWhenUsed/>
    <w:rsid w:val="00474E80"/>
    <w:pPr>
      <w:tabs>
        <w:tab w:val="center" w:pos="4536"/>
        <w:tab w:val="right" w:pos="9072"/>
      </w:tabs>
      <w:spacing w:after="0"/>
    </w:pPr>
  </w:style>
  <w:style w:type="character" w:customStyle="1" w:styleId="FuzeileZchn">
    <w:name w:val="Fußzeile Zchn"/>
    <w:basedOn w:val="Absatz-Standardschriftart"/>
    <w:link w:val="Fuzeile"/>
    <w:rsid w:val="00474E80"/>
    <w:rPr>
      <w:rFonts w:ascii="Tahoma" w:eastAsia="Times New Roman" w:hAnsi="Tahoma" w:cs="Times New Roman"/>
      <w:w w:val="95"/>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1870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Marketing;Premium Bodywear</dc:creator>
  <cp:keywords/>
  <dc:description/>
  <cp:lastModifiedBy>Kristin Müller</cp:lastModifiedBy>
  <cp:revision>9</cp:revision>
  <cp:lastPrinted>2026-01-30T09:20:00Z</cp:lastPrinted>
  <dcterms:created xsi:type="dcterms:W3CDTF">2025-07-03T06:27:00Z</dcterms:created>
  <dcterms:modified xsi:type="dcterms:W3CDTF">2026-02-03T09:14:00Z</dcterms:modified>
</cp:coreProperties>
</file>